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3E6C" w14:textId="77777777" w:rsidR="00371B73" w:rsidRPr="00F74E27" w:rsidRDefault="00371B73" w:rsidP="00371B73">
      <w:pPr>
        <w:spacing w:line="240" w:lineRule="auto"/>
        <w:rPr>
          <w:b/>
        </w:rPr>
      </w:pPr>
      <w:bookmarkStart w:id="0" w:name="BkmStart"/>
      <w:bookmarkEnd w:id="0"/>
      <w:r>
        <w:rPr>
          <w:b/>
        </w:rPr>
        <w:t>COMMUNIQUÉ DE PRESSE</w:t>
      </w:r>
    </w:p>
    <w:p w14:paraId="3E0DA9C0" w14:textId="2E07766B" w:rsidR="00371B73" w:rsidRDefault="00371B73" w:rsidP="00371B73">
      <w:pPr>
        <w:spacing w:line="240" w:lineRule="auto"/>
      </w:pPr>
    </w:p>
    <w:p w14:paraId="6F56AF66" w14:textId="135A97FA" w:rsidR="00EC5B1A" w:rsidRPr="004C0D89" w:rsidRDefault="004C0D89" w:rsidP="00371B73">
      <w:pPr>
        <w:spacing w:line="240" w:lineRule="auto"/>
        <w:rPr>
          <w:sz w:val="24"/>
        </w:rPr>
      </w:pPr>
      <w:r>
        <w:rPr>
          <w:sz w:val="24"/>
        </w:rPr>
        <w:t>Petits conseils très utiles pour les automobilistes</w:t>
      </w:r>
    </w:p>
    <w:p w14:paraId="2D35EF89" w14:textId="77777777" w:rsidR="00371B73" w:rsidRDefault="00371B73" w:rsidP="00371B73">
      <w:pPr>
        <w:spacing w:line="240" w:lineRule="auto"/>
      </w:pPr>
    </w:p>
    <w:p w14:paraId="29824193" w14:textId="6F1068DC" w:rsidR="00371B73" w:rsidRPr="00344164" w:rsidRDefault="004C0D89" w:rsidP="00371B73">
      <w:pPr>
        <w:spacing w:line="240" w:lineRule="auto"/>
        <w:rPr>
          <w:b/>
          <w:sz w:val="32"/>
          <w:szCs w:val="32"/>
        </w:rPr>
      </w:pPr>
      <w:r>
        <w:rPr>
          <w:b/>
          <w:sz w:val="32"/>
        </w:rPr>
        <w:t>Quatre choses à éviter</w:t>
      </w:r>
    </w:p>
    <w:p w14:paraId="051A684B" w14:textId="77777777" w:rsidR="00371B73" w:rsidRDefault="00371B73" w:rsidP="00371B73">
      <w:pPr>
        <w:spacing w:line="240" w:lineRule="auto"/>
      </w:pPr>
    </w:p>
    <w:p w14:paraId="1F7DFB5D" w14:textId="3C80A07B" w:rsidR="007F6B07" w:rsidRPr="00D25143" w:rsidRDefault="00371B73" w:rsidP="00D3589A">
      <w:pPr>
        <w:spacing w:line="276" w:lineRule="auto"/>
        <w:rPr>
          <w:b/>
          <w:szCs w:val="22"/>
        </w:rPr>
      </w:pPr>
      <w:r>
        <w:rPr>
          <w:b/>
          <w:i/>
          <w:sz w:val="20"/>
        </w:rPr>
        <w:t>Berne, le 24.02.2023</w:t>
      </w:r>
      <w:r>
        <w:rPr>
          <w:b/>
          <w:sz w:val="20"/>
        </w:rPr>
        <w:t xml:space="preserve"> – </w:t>
      </w:r>
      <w:r>
        <w:t>Parfois, ce sont de petites astuces qui peuvent faire la différence à long terme avec un véhicule. Les garagistes de l’UPSA connaissent parfaitement leur métier et sont le premier interlocuteur pour des conseils et des actions concernant l’automobile. L’UPSA cite quatre petites choses souvent méconnues qu’il vaut mieux éviter dans la vie quotidienne en voiture parce qu’on préserve ainsi sa voiture à long terme.</w:t>
      </w:r>
      <w:r>
        <w:rPr>
          <w:b/>
        </w:rPr>
        <w:t xml:space="preserve"> </w:t>
      </w:r>
    </w:p>
    <w:p w14:paraId="51145766" w14:textId="77777777" w:rsidR="00371B73" w:rsidRPr="00D25143" w:rsidRDefault="00371B73" w:rsidP="006B3305">
      <w:pPr>
        <w:spacing w:line="276" w:lineRule="auto"/>
        <w:rPr>
          <w:b/>
          <w:szCs w:val="22"/>
        </w:rPr>
      </w:pPr>
    </w:p>
    <w:p w14:paraId="2C3E02B3" w14:textId="057D00C4" w:rsidR="00D25143" w:rsidRDefault="004C0D89" w:rsidP="006E2A1B">
      <w:pPr>
        <w:rPr>
          <w:bCs/>
          <w:szCs w:val="22"/>
        </w:rPr>
      </w:pPr>
      <w:r>
        <w:t xml:space="preserve">Pour éviter que les pneus ne subissent des dommages souvent invisibles au début, il ne faut jamais traverser le trottoir (photo) avec un angle aigu, mais le plus droit possible et toujours lentement. Pour éviter les rayures sur le pare-brise, il est utile d’actionner le lave-glace lors de la première utilisation des essuie-glaces lors d’un trajet afin d’éliminer par rinçage la poussière et la saleté. </w:t>
      </w:r>
    </w:p>
    <w:p w14:paraId="1F6471A5" w14:textId="77777777" w:rsidR="00D25143" w:rsidRDefault="00D25143" w:rsidP="006E2A1B">
      <w:pPr>
        <w:rPr>
          <w:bCs/>
          <w:szCs w:val="22"/>
        </w:rPr>
      </w:pPr>
    </w:p>
    <w:p w14:paraId="027AEC78" w14:textId="50251EC7" w:rsidR="00D25143" w:rsidRDefault="004C0D89" w:rsidP="006E2A1B">
      <w:pPr>
        <w:rPr>
          <w:b/>
          <w:szCs w:val="22"/>
        </w:rPr>
      </w:pPr>
      <w:r>
        <w:t>Pour les freins, un freinage continu et faible, par exemple en descente, n’est pas idéal. Même avec une boîte automatique, il faut donc parfois rétrograder manuellement pour freiner. Et à l’instar des batteries de smartphones, les batteries des voitures électriques se sentent le mieux avec une capacité de charge comprise entre 20 et 80 %. Il convient d’éviter les décharges profondes et les recharges totales permanentes sur un chargeur rapide car une charge rapide est synonyme de stress pour la batterie.</w:t>
      </w:r>
      <w:r>
        <w:rPr>
          <w:b/>
        </w:rPr>
        <w:t xml:space="preserve"> </w:t>
      </w:r>
    </w:p>
    <w:p w14:paraId="039BE897" w14:textId="77777777" w:rsidR="00D25143" w:rsidRDefault="00D25143" w:rsidP="006E2A1B">
      <w:pPr>
        <w:rPr>
          <w:bCs/>
          <w:szCs w:val="22"/>
        </w:rPr>
      </w:pPr>
    </w:p>
    <w:p w14:paraId="17910EC0" w14:textId="3B1A8638" w:rsidR="00C558DD" w:rsidRPr="004C0D89" w:rsidRDefault="00177260" w:rsidP="006E2A1B">
      <w:pPr>
        <w:rPr>
          <w:b/>
          <w:szCs w:val="22"/>
        </w:rPr>
      </w:pPr>
      <w:r>
        <w:t>Photo : iStock</w:t>
      </w:r>
    </w:p>
    <w:p w14:paraId="1620C006" w14:textId="77777777" w:rsidR="00371B73" w:rsidRDefault="00371B73" w:rsidP="00371B73">
      <w:pPr>
        <w:spacing w:line="240" w:lineRule="auto"/>
      </w:pPr>
    </w:p>
    <w:p w14:paraId="6B3C6262" w14:textId="5917047E" w:rsidR="00ED438B" w:rsidRDefault="00ED438B" w:rsidP="00ED438B">
      <w:pPr>
        <w:pStyle w:val="fuerFragenkursiv"/>
        <w:spacing w:line="240" w:lineRule="auto"/>
        <w:ind w:right="-114"/>
        <w:rPr>
          <w:sz w:val="16"/>
          <w:szCs w:val="16"/>
        </w:rPr>
      </w:pPr>
      <w:bookmarkStart w:id="1" w:name="OLE_LINK1"/>
      <w:bookmarkStart w:id="2" w:name="OLE_LINK2"/>
      <w:r>
        <w:rPr>
          <w:b/>
          <w:sz w:val="16"/>
        </w:rPr>
        <w:t>De plus amples informations</w:t>
      </w:r>
      <w:r>
        <w:rPr>
          <w:sz w:val="16"/>
        </w:rPr>
        <w:t xml:space="preserve"> sont disponibles auprès de Markus Peter, Technique &amp; Environnement UPSA, téléphone 031 307 15 29, e-mail </w:t>
      </w:r>
      <w:hyperlink r:id="rId6" w:history="1">
        <w:r>
          <w:rPr>
            <w:rStyle w:val="Hyperlink"/>
            <w:sz w:val="16"/>
          </w:rPr>
          <w:t>markus.peter@agvs-upsa.ch</w:t>
        </w:r>
      </w:hyperlink>
      <w:r>
        <w:t xml:space="preserve">  </w:t>
      </w:r>
      <w:r>
        <w:rPr>
          <w:b/>
          <w:bCs/>
        </w:rPr>
        <w:t>Coordination :</w:t>
      </w:r>
      <w:r>
        <w:rPr>
          <w:sz w:val="16"/>
        </w:rPr>
        <w:t xml:space="preserve"> Monique Baldinger, Communication &amp; médias UPSA, tél. 031 307 15 26, </w:t>
      </w:r>
      <w:r>
        <w:rPr>
          <w:sz w:val="16"/>
        </w:rPr>
        <w:cr/>
        <w:t>e-mail monique.baldinger@agvs-upsa.ch.</w:t>
      </w:r>
    </w:p>
    <w:p w14:paraId="459BC1A7" w14:textId="77777777" w:rsidR="00371B73" w:rsidRPr="00812F56" w:rsidRDefault="00371B73" w:rsidP="00371B73">
      <w:pPr>
        <w:pStyle w:val="fuerFragenkursiv"/>
        <w:spacing w:line="240" w:lineRule="auto"/>
        <w:rPr>
          <w:iCs w:val="0"/>
          <w:color w:val="000000"/>
          <w:sz w:val="16"/>
          <w:szCs w:val="16"/>
        </w:rPr>
      </w:pPr>
    </w:p>
    <w:p w14:paraId="03610D79" w14:textId="77777777" w:rsidR="00371B73" w:rsidRPr="00044A02" w:rsidRDefault="00371B73" w:rsidP="00371B73">
      <w:pPr>
        <w:spacing w:line="240" w:lineRule="auto"/>
        <w:ind w:right="-114"/>
        <w:rPr>
          <w:i/>
          <w:color w:val="000000"/>
          <w:sz w:val="16"/>
          <w:szCs w:val="16"/>
        </w:rPr>
      </w:pPr>
    </w:p>
    <w:p w14:paraId="3D4E85D1" w14:textId="77777777" w:rsidR="00371B73" w:rsidRPr="00044A02" w:rsidRDefault="00371B73" w:rsidP="00371B73">
      <w:pPr>
        <w:spacing w:line="180" w:lineRule="atLeast"/>
        <w:rPr>
          <w:rFonts w:cs="Arial"/>
          <w:b/>
          <w:i/>
          <w:iCs/>
          <w:sz w:val="16"/>
          <w:szCs w:val="16"/>
        </w:rPr>
      </w:pPr>
      <w:r>
        <w:rPr>
          <w:b/>
          <w:i/>
          <w:sz w:val="16"/>
        </w:rPr>
        <w:t>L’Union professionnelle suisse de l’automobile (UPSA)</w:t>
      </w:r>
    </w:p>
    <w:p w14:paraId="087078DF" w14:textId="77777777" w:rsidR="00371B73" w:rsidRPr="00DC1198" w:rsidRDefault="00371B73" w:rsidP="00371B73">
      <w:pPr>
        <w:spacing w:line="180" w:lineRule="atLeast"/>
        <w:rPr>
          <w:rFonts w:cs="Arial"/>
          <w:i/>
          <w:iCs/>
          <w:sz w:val="16"/>
          <w:szCs w:val="16"/>
        </w:rPr>
      </w:pPr>
      <w:r>
        <w:rPr>
          <w:i/>
          <w:sz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5DD9C399" w14:textId="77777777" w:rsidR="00371B73" w:rsidRPr="00DC1198" w:rsidRDefault="00371B73" w:rsidP="00371B73">
      <w:pPr>
        <w:spacing w:line="240" w:lineRule="auto"/>
        <w:rPr>
          <w:i/>
          <w:color w:val="000000"/>
          <w:sz w:val="16"/>
          <w:szCs w:val="16"/>
        </w:rPr>
      </w:pPr>
    </w:p>
    <w:bookmarkEnd w:id="1"/>
    <w:bookmarkEnd w:id="2"/>
    <w:p w14:paraId="0631B474" w14:textId="77777777" w:rsidR="00371B73" w:rsidRPr="00DC1198" w:rsidRDefault="00371B73" w:rsidP="00371B73">
      <w:pPr>
        <w:pStyle w:val="fuerFragenkursiv"/>
        <w:spacing w:line="240" w:lineRule="auto"/>
        <w:rPr>
          <w:iCs w:val="0"/>
          <w:color w:val="000000"/>
          <w:sz w:val="16"/>
          <w:szCs w:val="16"/>
        </w:rPr>
      </w:pPr>
    </w:p>
    <w:p w14:paraId="3BE480E3" w14:textId="77777777"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65CB6F5A" wp14:editId="487BC57B">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4F53EE34" wp14:editId="61E617A8">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Textes et photos disponibles en téléchargement sur le site </w:t>
      </w:r>
      <w:hyperlink r:id="rId9" w:history="1">
        <w:r>
          <w:rPr>
            <w:rStyle w:val="Hyperlink"/>
            <w:b/>
            <w:sz w:val="16"/>
          </w:rPr>
          <w:t>www.agvs-upsa.ch</w:t>
        </w:r>
      </w:hyperlink>
      <w:r>
        <w:rPr>
          <w:b/>
          <w:sz w:val="16"/>
        </w:rPr>
        <w:t>, dans la rubrique « Communiqués de presse »</w:t>
      </w:r>
    </w:p>
    <w:p w14:paraId="48314787" w14:textId="77777777"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53266EE8" wp14:editId="0479A32F">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Abonnez-vous à la newsletter de l’UPSA : </w:t>
      </w:r>
      <w:hyperlink r:id="rId11" w:history="1">
        <w:r>
          <w:rPr>
            <w:rStyle w:val="Hyperlink"/>
            <w:b/>
            <w:color w:val="000000" w:themeColor="text1"/>
            <w:sz w:val="16"/>
          </w:rPr>
          <w:t>https://www.agvs-upsa.ch/fr/newsletter</w:t>
        </w:r>
      </w:hyperlink>
    </w:p>
    <w:p w14:paraId="2591CF53" w14:textId="77777777" w:rsidR="00371B73" w:rsidRPr="00044A02" w:rsidRDefault="00371B73" w:rsidP="00371B73">
      <w:pPr>
        <w:spacing w:line="240" w:lineRule="auto"/>
        <w:rPr>
          <w:b/>
          <w:bCs/>
          <w:sz w:val="16"/>
          <w:szCs w:val="16"/>
        </w:rPr>
      </w:pPr>
      <w:r>
        <w:rPr>
          <w:b/>
          <w:noProof/>
          <w:sz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p w14:paraId="7CC55B65" w14:textId="77777777" w:rsidR="00497027" w:rsidRDefault="00497027"/>
    <w:sectPr w:rsidR="00497027"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3EE53" w14:textId="77777777" w:rsidR="00064467" w:rsidRDefault="00064467">
      <w:pPr>
        <w:spacing w:line="240" w:lineRule="auto"/>
      </w:pPr>
      <w:r>
        <w:separator/>
      </w:r>
    </w:p>
  </w:endnote>
  <w:endnote w:type="continuationSeparator" w:id="0">
    <w:p w14:paraId="60160AF3" w14:textId="77777777" w:rsidR="00064467" w:rsidRDefault="000644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2F0D61E6" w14:textId="77777777">
      <w:trPr>
        <w:trHeight w:val="160"/>
      </w:trPr>
      <w:tc>
        <w:tcPr>
          <w:tcW w:w="6067" w:type="dxa"/>
          <w:vAlign w:val="bottom"/>
        </w:tcPr>
        <w:p w14:paraId="08BD50F7" w14:textId="77777777" w:rsidR="00FE69E4" w:rsidRDefault="00333F7F">
          <w:pPr>
            <w:pStyle w:val="Speicherpfad6p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sur  </w:t>
          </w:r>
          <w:r>
            <w:rPr>
              <w:rStyle w:val="PageNumber"/>
            </w:rPr>
            <w:fldChar w:fldCharType="begin"/>
          </w:r>
          <w:r>
            <w:rPr>
              <w:rStyle w:val="PageNumber"/>
            </w:rPr>
            <w:instrText xml:space="preserve"> NUMPAGES </w:instrText>
          </w:r>
          <w:r>
            <w:rPr>
              <w:rStyle w:val="PageNumber"/>
            </w:rPr>
            <w:fldChar w:fldCharType="separate"/>
          </w:r>
          <w:r>
            <w:rPr>
              <w:rStyle w:val="PageNumber"/>
            </w:rPr>
            <w:t>1</w:t>
          </w:r>
          <w:r>
            <w:rPr>
              <w:rStyle w:val="PageNumber"/>
            </w:rPr>
            <w:fldChar w:fldCharType="end"/>
          </w:r>
        </w:p>
      </w:tc>
      <w:tc>
        <w:tcPr>
          <w:tcW w:w="3969" w:type="dxa"/>
        </w:tcPr>
        <w:p w14:paraId="61D7CE2C" w14:textId="77777777" w:rsidR="00FE69E4" w:rsidRDefault="0087297A">
          <w:pPr>
            <w:pStyle w:val="Speicherpfad6pt"/>
            <w:rPr>
              <w:lang w:val="en-GB"/>
            </w:rPr>
          </w:pPr>
        </w:p>
      </w:tc>
    </w:tr>
  </w:tbl>
  <w:p w14:paraId="2F718E52" w14:textId="77777777" w:rsidR="00FE69E4" w:rsidRDefault="008729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5AC8" w14:textId="77777777" w:rsidR="00FA06A7" w:rsidRDefault="0087297A" w:rsidP="000635E0">
    <w:pPr>
      <w:pStyle w:val="Logo"/>
    </w:pPr>
  </w:p>
  <w:p w14:paraId="534EB19A" w14:textId="77777777" w:rsidR="00D55DE8" w:rsidRDefault="0087297A"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8BCE6" w14:textId="77777777" w:rsidR="00064467" w:rsidRDefault="00064467">
      <w:pPr>
        <w:spacing w:line="240" w:lineRule="auto"/>
      </w:pPr>
      <w:r>
        <w:separator/>
      </w:r>
    </w:p>
  </w:footnote>
  <w:footnote w:type="continuationSeparator" w:id="0">
    <w:p w14:paraId="6829CBC6" w14:textId="77777777" w:rsidR="00064467" w:rsidRDefault="000644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8149" w14:textId="77777777" w:rsidR="006A5FB8" w:rsidRDefault="00333F7F">
    <w:pPr>
      <w:pStyle w:val="Header"/>
    </w:pPr>
    <w:r>
      <w:rPr>
        <w:noProof/>
      </w:rP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00384"/>
    <w:rsid w:val="00041845"/>
    <w:rsid w:val="00042F1F"/>
    <w:rsid w:val="00064467"/>
    <w:rsid w:val="00074120"/>
    <w:rsid w:val="0009280B"/>
    <w:rsid w:val="000A1CBC"/>
    <w:rsid w:val="000B5638"/>
    <w:rsid w:val="000C59A1"/>
    <w:rsid w:val="000D0C74"/>
    <w:rsid w:val="000D226C"/>
    <w:rsid w:val="000E0B7F"/>
    <w:rsid w:val="000E1AA4"/>
    <w:rsid w:val="000F6E63"/>
    <w:rsid w:val="0010068C"/>
    <w:rsid w:val="001258B1"/>
    <w:rsid w:val="001438B1"/>
    <w:rsid w:val="00172763"/>
    <w:rsid w:val="00177260"/>
    <w:rsid w:val="001B1A4C"/>
    <w:rsid w:val="001B302F"/>
    <w:rsid w:val="001B670D"/>
    <w:rsid w:val="001D2A50"/>
    <w:rsid w:val="001D78D4"/>
    <w:rsid w:val="00231EA4"/>
    <w:rsid w:val="002422B5"/>
    <w:rsid w:val="00242953"/>
    <w:rsid w:val="0024728B"/>
    <w:rsid w:val="002541CA"/>
    <w:rsid w:val="00257F97"/>
    <w:rsid w:val="00262C17"/>
    <w:rsid w:val="00280BA4"/>
    <w:rsid w:val="00285B64"/>
    <w:rsid w:val="002A28DF"/>
    <w:rsid w:val="002A5385"/>
    <w:rsid w:val="002D1CA5"/>
    <w:rsid w:val="002E3EB6"/>
    <w:rsid w:val="003123BC"/>
    <w:rsid w:val="003176A1"/>
    <w:rsid w:val="00325894"/>
    <w:rsid w:val="00333277"/>
    <w:rsid w:val="00333F7F"/>
    <w:rsid w:val="00341DDF"/>
    <w:rsid w:val="00353C4C"/>
    <w:rsid w:val="00371B73"/>
    <w:rsid w:val="00383190"/>
    <w:rsid w:val="00391195"/>
    <w:rsid w:val="00395668"/>
    <w:rsid w:val="003D5E35"/>
    <w:rsid w:val="003D7FC6"/>
    <w:rsid w:val="003E4E2D"/>
    <w:rsid w:val="003F0A32"/>
    <w:rsid w:val="003F108F"/>
    <w:rsid w:val="0040037E"/>
    <w:rsid w:val="00401445"/>
    <w:rsid w:val="0041696B"/>
    <w:rsid w:val="004374F2"/>
    <w:rsid w:val="004526E0"/>
    <w:rsid w:val="00457946"/>
    <w:rsid w:val="00491BA0"/>
    <w:rsid w:val="00491F1A"/>
    <w:rsid w:val="004933FB"/>
    <w:rsid w:val="00497027"/>
    <w:rsid w:val="004C0D89"/>
    <w:rsid w:val="004F1A40"/>
    <w:rsid w:val="00513D87"/>
    <w:rsid w:val="00513E04"/>
    <w:rsid w:val="00524AF9"/>
    <w:rsid w:val="00527B94"/>
    <w:rsid w:val="00540366"/>
    <w:rsid w:val="005620AD"/>
    <w:rsid w:val="00570674"/>
    <w:rsid w:val="005945AF"/>
    <w:rsid w:val="005A22AE"/>
    <w:rsid w:val="005D01F5"/>
    <w:rsid w:val="005D4EF6"/>
    <w:rsid w:val="005E62B4"/>
    <w:rsid w:val="005E7FDD"/>
    <w:rsid w:val="00603F0E"/>
    <w:rsid w:val="006140FA"/>
    <w:rsid w:val="00625D73"/>
    <w:rsid w:val="00653344"/>
    <w:rsid w:val="006546B6"/>
    <w:rsid w:val="0066161E"/>
    <w:rsid w:val="006621DE"/>
    <w:rsid w:val="00662D52"/>
    <w:rsid w:val="00673D73"/>
    <w:rsid w:val="00695041"/>
    <w:rsid w:val="006A08A0"/>
    <w:rsid w:val="006B3305"/>
    <w:rsid w:val="006C4B61"/>
    <w:rsid w:val="006D2771"/>
    <w:rsid w:val="006D47B6"/>
    <w:rsid w:val="006D4994"/>
    <w:rsid w:val="006D4C1C"/>
    <w:rsid w:val="006E2A1B"/>
    <w:rsid w:val="006F47F5"/>
    <w:rsid w:val="006F4DC4"/>
    <w:rsid w:val="00744520"/>
    <w:rsid w:val="00752625"/>
    <w:rsid w:val="00773209"/>
    <w:rsid w:val="007748D8"/>
    <w:rsid w:val="007755C2"/>
    <w:rsid w:val="0078725F"/>
    <w:rsid w:val="00790FC9"/>
    <w:rsid w:val="007A1783"/>
    <w:rsid w:val="007A17BE"/>
    <w:rsid w:val="007C74FD"/>
    <w:rsid w:val="007D6FB1"/>
    <w:rsid w:val="007F4B11"/>
    <w:rsid w:val="007F6B07"/>
    <w:rsid w:val="00841253"/>
    <w:rsid w:val="00843AE1"/>
    <w:rsid w:val="00856CF8"/>
    <w:rsid w:val="00864921"/>
    <w:rsid w:val="0086537F"/>
    <w:rsid w:val="008658BC"/>
    <w:rsid w:val="0087297A"/>
    <w:rsid w:val="00873DB9"/>
    <w:rsid w:val="00887EC3"/>
    <w:rsid w:val="00891CA0"/>
    <w:rsid w:val="008923FF"/>
    <w:rsid w:val="008A5422"/>
    <w:rsid w:val="008B0049"/>
    <w:rsid w:val="008B5EA8"/>
    <w:rsid w:val="008C11EB"/>
    <w:rsid w:val="008C1E68"/>
    <w:rsid w:val="008D1235"/>
    <w:rsid w:val="008E0603"/>
    <w:rsid w:val="008F03CF"/>
    <w:rsid w:val="0092012F"/>
    <w:rsid w:val="00935F11"/>
    <w:rsid w:val="00941F97"/>
    <w:rsid w:val="00952DC3"/>
    <w:rsid w:val="00964F2E"/>
    <w:rsid w:val="00974C5F"/>
    <w:rsid w:val="0099606A"/>
    <w:rsid w:val="00996FF7"/>
    <w:rsid w:val="009A360F"/>
    <w:rsid w:val="009B312B"/>
    <w:rsid w:val="009C71E3"/>
    <w:rsid w:val="00A0627C"/>
    <w:rsid w:val="00A15D39"/>
    <w:rsid w:val="00A40E0C"/>
    <w:rsid w:val="00A426EF"/>
    <w:rsid w:val="00A773F3"/>
    <w:rsid w:val="00A84FFD"/>
    <w:rsid w:val="00A96103"/>
    <w:rsid w:val="00AA76DB"/>
    <w:rsid w:val="00AB5EB0"/>
    <w:rsid w:val="00AB7F75"/>
    <w:rsid w:val="00AC241F"/>
    <w:rsid w:val="00AD0F96"/>
    <w:rsid w:val="00AE4013"/>
    <w:rsid w:val="00AE77A0"/>
    <w:rsid w:val="00AF5AAB"/>
    <w:rsid w:val="00B1141C"/>
    <w:rsid w:val="00B13D91"/>
    <w:rsid w:val="00B140D1"/>
    <w:rsid w:val="00B31E80"/>
    <w:rsid w:val="00B506AB"/>
    <w:rsid w:val="00B606A8"/>
    <w:rsid w:val="00B61251"/>
    <w:rsid w:val="00B645D9"/>
    <w:rsid w:val="00B64D57"/>
    <w:rsid w:val="00B65B84"/>
    <w:rsid w:val="00B92B15"/>
    <w:rsid w:val="00BE0CB1"/>
    <w:rsid w:val="00BE0DEC"/>
    <w:rsid w:val="00BE71C3"/>
    <w:rsid w:val="00C0789F"/>
    <w:rsid w:val="00C2015B"/>
    <w:rsid w:val="00C558DD"/>
    <w:rsid w:val="00C65724"/>
    <w:rsid w:val="00C74DE5"/>
    <w:rsid w:val="00C90C62"/>
    <w:rsid w:val="00CA4C64"/>
    <w:rsid w:val="00CD3358"/>
    <w:rsid w:val="00CD345E"/>
    <w:rsid w:val="00CE4BCC"/>
    <w:rsid w:val="00D25143"/>
    <w:rsid w:val="00D32AF2"/>
    <w:rsid w:val="00D3589A"/>
    <w:rsid w:val="00D450FB"/>
    <w:rsid w:val="00D522E1"/>
    <w:rsid w:val="00D63264"/>
    <w:rsid w:val="00D7286B"/>
    <w:rsid w:val="00D8592C"/>
    <w:rsid w:val="00D85C3A"/>
    <w:rsid w:val="00DA75AC"/>
    <w:rsid w:val="00DB35BB"/>
    <w:rsid w:val="00DC007A"/>
    <w:rsid w:val="00DD6081"/>
    <w:rsid w:val="00DE5EA9"/>
    <w:rsid w:val="00E11CD9"/>
    <w:rsid w:val="00E12429"/>
    <w:rsid w:val="00E321CA"/>
    <w:rsid w:val="00E50E96"/>
    <w:rsid w:val="00E52712"/>
    <w:rsid w:val="00E52A04"/>
    <w:rsid w:val="00E5718A"/>
    <w:rsid w:val="00E60E96"/>
    <w:rsid w:val="00E77A56"/>
    <w:rsid w:val="00E831EB"/>
    <w:rsid w:val="00E86099"/>
    <w:rsid w:val="00E873A9"/>
    <w:rsid w:val="00EB5379"/>
    <w:rsid w:val="00EC5B1A"/>
    <w:rsid w:val="00EC7679"/>
    <w:rsid w:val="00ED1FEC"/>
    <w:rsid w:val="00ED438B"/>
    <w:rsid w:val="00EF04B3"/>
    <w:rsid w:val="00EF4CD6"/>
    <w:rsid w:val="00F1339B"/>
    <w:rsid w:val="00F42FA4"/>
    <w:rsid w:val="00F8573B"/>
    <w:rsid w:val="00F85BC3"/>
    <w:rsid w:val="00F91BE3"/>
    <w:rsid w:val="00F96A61"/>
    <w:rsid w:val="00FA2EC9"/>
    <w:rsid w:val="00FC1EAA"/>
    <w:rsid w:val="00FD0F4F"/>
    <w:rsid w:val="00FD684C"/>
    <w:rsid w:val="00FE2A89"/>
    <w:rsid w:val="00FE561A"/>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B73"/>
    <w:pPr>
      <w:spacing w:after="0" w:line="260" w:lineRule="exact"/>
    </w:pPr>
    <w:rPr>
      <w:rFonts w:ascii="Arial" w:eastAsia="Times New Roman" w:hAnsi="Arial" w:cs="Times New Roman"/>
      <w:szCs w:val="24"/>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1B73"/>
    <w:pPr>
      <w:tabs>
        <w:tab w:val="center" w:pos="4536"/>
        <w:tab w:val="right" w:pos="9072"/>
      </w:tabs>
    </w:pPr>
  </w:style>
  <w:style w:type="character" w:customStyle="1" w:styleId="HeaderChar">
    <w:name w:val="Header Char"/>
    <w:basedOn w:val="DefaultParagraphFont"/>
    <w:link w:val="Header"/>
    <w:rsid w:val="00371B73"/>
    <w:rPr>
      <w:rFonts w:ascii="Arial" w:eastAsia="Times New Roman" w:hAnsi="Arial" w:cs="Times New Roman"/>
      <w:szCs w:val="24"/>
      <w:lang w:eastAsia="de-CH"/>
    </w:rPr>
  </w:style>
  <w:style w:type="paragraph" w:customStyle="1" w:styleId="Speicherpfad6pt">
    <w:name w:val="Speicherpfad 6 pt"/>
    <w:basedOn w:val="Normal"/>
    <w:rsid w:val="00371B73"/>
    <w:pPr>
      <w:spacing w:line="160" w:lineRule="exact"/>
      <w:jc w:val="both"/>
    </w:pPr>
    <w:rPr>
      <w:sz w:val="12"/>
    </w:rPr>
  </w:style>
  <w:style w:type="paragraph" w:styleId="Footer">
    <w:name w:val="footer"/>
    <w:basedOn w:val="Normal"/>
    <w:link w:val="FooterChar"/>
    <w:rsid w:val="00371B73"/>
    <w:pPr>
      <w:tabs>
        <w:tab w:val="center" w:pos="4536"/>
        <w:tab w:val="right" w:pos="9072"/>
      </w:tabs>
    </w:pPr>
  </w:style>
  <w:style w:type="character" w:customStyle="1" w:styleId="FooterChar">
    <w:name w:val="Footer Char"/>
    <w:basedOn w:val="DefaultParagraphFont"/>
    <w:link w:val="Footer"/>
    <w:rsid w:val="00371B73"/>
    <w:rPr>
      <w:rFonts w:ascii="Arial" w:eastAsia="Times New Roman" w:hAnsi="Arial" w:cs="Times New Roman"/>
      <w:szCs w:val="24"/>
      <w:lang w:eastAsia="de-CH"/>
    </w:rPr>
  </w:style>
  <w:style w:type="character" w:styleId="PageNumber">
    <w:name w:val="page number"/>
    <w:basedOn w:val="DefaultParagraphFont"/>
    <w:rsid w:val="00371B73"/>
  </w:style>
  <w:style w:type="paragraph" w:customStyle="1" w:styleId="Logo">
    <w:name w:val="Logo"/>
    <w:basedOn w:val="Normal"/>
    <w:rsid w:val="00371B73"/>
    <w:rPr>
      <w:vanish/>
    </w:rPr>
  </w:style>
  <w:style w:type="paragraph" w:customStyle="1" w:styleId="fuerFragenkursiv">
    <w:name w:val="fuer Fragen kursiv"/>
    <w:basedOn w:val="Normal"/>
    <w:rsid w:val="00371B73"/>
    <w:pPr>
      <w:spacing w:line="340" w:lineRule="exact"/>
    </w:pPr>
    <w:rPr>
      <w:i/>
      <w:iCs/>
      <w:sz w:val="20"/>
    </w:rPr>
  </w:style>
  <w:style w:type="character" w:styleId="Hyperlink">
    <w:name w:val="Hyperlink"/>
    <w:basedOn w:val="DefaultParagraphFont"/>
    <w:rsid w:val="00371B73"/>
    <w:rPr>
      <w:color w:val="0563C1" w:themeColor="hyperlink"/>
      <w:u w:val="single"/>
    </w:rPr>
  </w:style>
  <w:style w:type="paragraph" w:styleId="Revision">
    <w:name w:val="Revision"/>
    <w:hidden/>
    <w:uiPriority w:val="99"/>
    <w:semiHidden/>
    <w:rsid w:val="00A426EF"/>
    <w:pPr>
      <w:spacing w:after="0" w:line="240" w:lineRule="auto"/>
    </w:pPr>
    <w:rPr>
      <w:rFonts w:ascii="Arial" w:eastAsia="Times New Roman" w:hAnsi="Arial" w:cs="Times New Roman"/>
      <w:szCs w:val="24"/>
      <w:lang w:eastAsia="de-CH"/>
    </w:rPr>
  </w:style>
  <w:style w:type="character" w:styleId="CommentReference">
    <w:name w:val="annotation reference"/>
    <w:basedOn w:val="DefaultParagraphFont"/>
    <w:uiPriority w:val="99"/>
    <w:semiHidden/>
    <w:unhideWhenUsed/>
    <w:rsid w:val="00242953"/>
    <w:rPr>
      <w:sz w:val="16"/>
      <w:szCs w:val="16"/>
    </w:rPr>
  </w:style>
  <w:style w:type="paragraph" w:styleId="CommentText">
    <w:name w:val="annotation text"/>
    <w:basedOn w:val="Normal"/>
    <w:link w:val="CommentTextChar"/>
    <w:uiPriority w:val="99"/>
    <w:unhideWhenUsed/>
    <w:rsid w:val="00242953"/>
    <w:pPr>
      <w:spacing w:line="240" w:lineRule="auto"/>
    </w:pPr>
    <w:rPr>
      <w:sz w:val="20"/>
      <w:szCs w:val="20"/>
    </w:rPr>
  </w:style>
  <w:style w:type="character" w:customStyle="1" w:styleId="CommentTextChar">
    <w:name w:val="Comment Text Char"/>
    <w:basedOn w:val="DefaultParagraphFont"/>
    <w:link w:val="CommentText"/>
    <w:uiPriority w:val="99"/>
    <w:rsid w:val="00242953"/>
    <w:rPr>
      <w:rFonts w:ascii="Arial" w:eastAsia="Times New Roman" w:hAnsi="Arial" w:cs="Times New Roman"/>
      <w:sz w:val="20"/>
      <w:szCs w:val="20"/>
      <w:lang w:eastAsia="de-CH"/>
    </w:rPr>
  </w:style>
  <w:style w:type="paragraph" w:styleId="CommentSubject">
    <w:name w:val="annotation subject"/>
    <w:basedOn w:val="CommentText"/>
    <w:next w:val="CommentText"/>
    <w:link w:val="CommentSubjectChar"/>
    <w:uiPriority w:val="99"/>
    <w:semiHidden/>
    <w:unhideWhenUsed/>
    <w:rsid w:val="00242953"/>
    <w:rPr>
      <w:b/>
      <w:bCs/>
    </w:rPr>
  </w:style>
  <w:style w:type="character" w:customStyle="1" w:styleId="CommentSubjectChar">
    <w:name w:val="Comment Subject Char"/>
    <w:basedOn w:val="CommentTextChar"/>
    <w:link w:val="CommentSubject"/>
    <w:uiPriority w:val="99"/>
    <w:semiHidden/>
    <w:rsid w:val="00242953"/>
    <w:rPr>
      <w:rFonts w:ascii="Arial" w:eastAsia="Times New Roman" w:hAnsi="Arial" w:cs="Times New Roman"/>
      <w:b/>
      <w:bC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9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rkus.peter@agvs-upsa.ch" TargetMode="External"/><Relationship Id="rId11" Type="http://schemas.openxmlformats.org/officeDocument/2006/relationships/hyperlink" Target="https://www.agvs-upsa.ch/fr/newslette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2336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Martin Bachtold</cp:lastModifiedBy>
  <cp:revision>3</cp:revision>
  <cp:lastPrinted>2022-06-17T09:42:00Z</cp:lastPrinted>
  <dcterms:created xsi:type="dcterms:W3CDTF">2023-02-26T19:01:00Z</dcterms:created>
  <dcterms:modified xsi:type="dcterms:W3CDTF">2023-02-27T06:52:00Z</dcterms:modified>
</cp:coreProperties>
</file>